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outlineLvl w:val="1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6"/>
        </w:rPr>
        <w:t>附件2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届优秀毕业生评选名单汇总表</w:t>
      </w:r>
    </w:p>
    <w:bookmarkEnd w:id="0"/>
    <w:p>
      <w:pPr>
        <w:spacing w:line="360" w:lineRule="auto"/>
        <w:ind w:firstLine="281" w:firstLineChars="10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系盖章：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72"/>
        <w:gridCol w:w="2025"/>
        <w:gridCol w:w="190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0"/>
              </w:rPr>
              <w:t>姓名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0"/>
              </w:rPr>
              <w:t>学号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0"/>
              </w:rPr>
              <w:t>专业班级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0"/>
              </w:rPr>
              <w:t>培养层次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0"/>
              </w:rPr>
              <w:t>QQ邮箱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zcxYWU3MmQ5ODhjOWJlMGIwZDIwNmI2OTAyOTIifQ=="/>
  </w:docVars>
  <w:rsids>
    <w:rsidRoot w:val="76027B19"/>
    <w:rsid w:val="760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2022-05-24T09:26:00Z</dcterms:created>
  <dc:creator> 杨玲芳</dc:creator>
  <cp:lastModifiedBy> 杨玲芳</cp:lastModifiedBy>
  <dcterms:modified xsi:type="dcterms:W3CDTF">2022-05-24T09:27:13Z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F94475FACDCD4F2BB93D7AF0277B5D99</vt:lpwstr>
  </property>
</Properties>
</file>